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Laboratory Examinations Of Milk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The biological functions of milk is to supply nutrition and immunological protection</w:t>
      </w:r>
      <w:r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to the young mammal. In some species, milk is the only food consumed for weeks or</w:t>
      </w:r>
      <w:r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months, Therefore, it must furnish all nutritive requirements for maintenance and</w:t>
      </w:r>
      <w:r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growth, such as energy, amino acids, minerals, and vitamins.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 xml:space="preserve">Several different </w:t>
      </w:r>
      <w:r w:rsidRPr="00DF58B2">
        <w:rPr>
          <w:sz w:val="32"/>
          <w:szCs w:val="32"/>
          <w:lang w:bidi="ar-IQ"/>
        </w:rPr>
        <w:t>diagnostic tests were routinely used to evaluate milk quality in</w:t>
      </w:r>
      <w:r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animals. These include: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1. Physical examination of the milk by strip-cup examination.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2. Chemical examination of the milk.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3. Indirect leukocyte count (screening tests).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4. Direct leukocyte count (microscopic examination).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5. Microbiological examination, to identify the organism by its reaction in the</w:t>
      </w:r>
      <w:r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 xml:space="preserve">culture media as in </w:t>
      </w:r>
      <w:proofErr w:type="spellStart"/>
      <w:r w:rsidRPr="00DF58B2">
        <w:rPr>
          <w:sz w:val="32"/>
          <w:szCs w:val="32"/>
          <w:lang w:bidi="ar-IQ"/>
        </w:rPr>
        <w:t>Hotis</w:t>
      </w:r>
      <w:proofErr w:type="spellEnd"/>
      <w:r w:rsidRPr="00DF58B2">
        <w:rPr>
          <w:sz w:val="32"/>
          <w:szCs w:val="32"/>
          <w:lang w:bidi="ar-IQ"/>
        </w:rPr>
        <w:t xml:space="preserve"> test.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Physical Examination of Milk</w:t>
      </w:r>
      <w:r w:rsidRPr="00DF58B2">
        <w:rPr>
          <w:sz w:val="32"/>
          <w:szCs w:val="32"/>
          <w:lang w:bidi="ar-IQ"/>
        </w:rPr>
        <w:t>: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a-Milk temperature 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The temperature of milk samples can be determined at the collection point using the</w:t>
      </w:r>
      <w:r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suitable thermometer or temperature sensor 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b-Strip-cup test:</w:t>
      </w:r>
    </w:p>
    <w:p w:rsidR="00DF58B2" w:rsidRPr="00DF58B2" w:rsidRDefault="00DF58B2" w:rsidP="00A46146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This test is done by naked eyes which look for abnormalities in milk inside the cup,</w:t>
      </w:r>
      <w:r w:rsidR="00A46146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such as flakes, or clots of milk, fibrin, and mucous. Any of which denotes active</w:t>
      </w:r>
      <w:r w:rsidR="00A46146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infection of the udder. Latent infection rarely show these changes.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lastRenderedPageBreak/>
        <w:t>c-Boiling test 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Boil a small amount of milk in a spoon, test tube or other suitable container. If there is</w:t>
      </w:r>
    </w:p>
    <w:p w:rsidR="00DF58B2" w:rsidRPr="00DF58B2" w:rsidRDefault="00DF58B2" w:rsidP="00547FC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clotting, coagulation or precipitation if the milk has failed the test. the milk must</w:t>
      </w:r>
      <w:r w:rsidR="00547FC2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 xml:space="preserve">contain many acid producing </w:t>
      </w:r>
      <w:proofErr w:type="spellStart"/>
      <w:r w:rsidRPr="00DF58B2">
        <w:rPr>
          <w:sz w:val="32"/>
          <w:szCs w:val="32"/>
          <w:lang w:bidi="ar-IQ"/>
        </w:rPr>
        <w:t>microrganisms</w:t>
      </w:r>
      <w:proofErr w:type="spellEnd"/>
      <w:r w:rsidRPr="00DF58B2">
        <w:rPr>
          <w:sz w:val="32"/>
          <w:szCs w:val="32"/>
          <w:lang w:bidi="ar-IQ"/>
        </w:rPr>
        <w:t xml:space="preserve"> or the milk has an abnormal</w:t>
      </w:r>
      <w:r w:rsidR="00547FC2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 xml:space="preserve">high percentage of proteins like </w:t>
      </w:r>
      <w:proofErr w:type="spellStart"/>
      <w:r w:rsidRPr="00DF58B2">
        <w:rPr>
          <w:sz w:val="32"/>
          <w:szCs w:val="32"/>
          <w:lang w:bidi="ar-IQ"/>
        </w:rPr>
        <w:t>colostral</w:t>
      </w:r>
      <w:proofErr w:type="spellEnd"/>
      <w:r w:rsidRPr="00DF58B2">
        <w:rPr>
          <w:sz w:val="32"/>
          <w:szCs w:val="32"/>
          <w:lang w:bidi="ar-IQ"/>
        </w:rPr>
        <w:t xml:space="preserve"> milk.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d-Determine of Specific Gravity of Milk:</w:t>
      </w:r>
    </w:p>
    <w:p w:rsidR="00DF58B2" w:rsidRPr="00DF58B2" w:rsidRDefault="00DF58B2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DF58B2">
        <w:rPr>
          <w:b/>
          <w:bCs/>
          <w:i/>
          <w:iCs/>
          <w:sz w:val="32"/>
          <w:szCs w:val="32"/>
          <w:lang w:bidi="ar-IQ"/>
        </w:rPr>
        <w:t>Objective: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To determine the basic nature of milk to decide the nature of adulteration of milk.</w:t>
      </w:r>
    </w:p>
    <w:p w:rsidR="00DF58B2" w:rsidRPr="00DF58B2" w:rsidRDefault="00DF58B2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DF58B2">
        <w:rPr>
          <w:b/>
          <w:bCs/>
          <w:i/>
          <w:iCs/>
          <w:sz w:val="32"/>
          <w:szCs w:val="32"/>
          <w:lang w:bidi="ar-IQ"/>
        </w:rPr>
        <w:t>Procedure:</w:t>
      </w:r>
    </w:p>
    <w:p w:rsidR="00DF58B2" w:rsidRPr="00DF58B2" w:rsidRDefault="00DF58B2" w:rsidP="000F12D6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Lactometer is used as an instrument for rapid determination of density of milk. The</w:t>
      </w:r>
      <w:r w:rsidR="00547FC2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density is determined with a glass instrument called lactometer. It is based on the</w:t>
      </w:r>
      <w:r w:rsidR="000F12D6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principle of floatation which displaces specific volume of milk on floatation.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 xml:space="preserve">Normal milk S.G : </w:t>
      </w:r>
      <w:r w:rsidRPr="00DF58B2">
        <w:rPr>
          <w:sz w:val="32"/>
          <w:szCs w:val="32"/>
          <w:lang w:bidi="ar-IQ"/>
        </w:rPr>
        <w:t>For cow : 1.028 - 1.032,For Buffaloes: 1.030 -1.034.</w:t>
      </w:r>
    </w:p>
    <w:p w:rsidR="00DF58B2" w:rsidRPr="00DF58B2" w:rsidRDefault="00547FC2" w:rsidP="00DF58B2">
      <w:pPr>
        <w:bidi w:val="0"/>
        <w:jc w:val="both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inline distT="0" distB="0" distL="0" distR="0">
            <wp:extent cx="2657475" cy="16002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D6" w:rsidRDefault="000F12D6" w:rsidP="00DF58B2">
      <w:pPr>
        <w:bidi w:val="0"/>
        <w:jc w:val="both"/>
        <w:rPr>
          <w:b/>
          <w:bCs/>
          <w:sz w:val="32"/>
          <w:szCs w:val="32"/>
          <w:lang w:bidi="ar-IQ"/>
        </w:rPr>
      </w:pPr>
    </w:p>
    <w:p w:rsidR="00EE0F0C" w:rsidRDefault="00EE0F0C" w:rsidP="000F12D6">
      <w:pPr>
        <w:bidi w:val="0"/>
        <w:jc w:val="both"/>
        <w:rPr>
          <w:b/>
          <w:bCs/>
          <w:sz w:val="32"/>
          <w:szCs w:val="32"/>
          <w:lang w:bidi="ar-IQ"/>
        </w:rPr>
      </w:pPr>
    </w:p>
    <w:p w:rsidR="00DF58B2" w:rsidRPr="00DF58B2" w:rsidRDefault="00DF58B2" w:rsidP="00EE0F0C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lastRenderedPageBreak/>
        <w:t>Chemical Examination of milk :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 xml:space="preserve">Different tests for evaluation of milk </w:t>
      </w:r>
      <w:r w:rsidRPr="00DF58B2">
        <w:rPr>
          <w:rFonts w:hint="eastAsia"/>
          <w:b/>
          <w:bCs/>
          <w:sz w:val="32"/>
          <w:szCs w:val="32"/>
          <w:lang w:bidi="ar-IQ"/>
        </w:rPr>
        <w:t>…</w:t>
      </w:r>
      <w:r w:rsidRPr="00DF58B2">
        <w:rPr>
          <w:b/>
          <w:bCs/>
          <w:sz w:val="32"/>
          <w:szCs w:val="32"/>
          <w:lang w:bidi="ar-IQ"/>
        </w:rPr>
        <w:t>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Determination of milk pH: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Normal milk has a pH of 6.4 - 6.8 .</w:t>
      </w:r>
    </w:p>
    <w:p w:rsidR="00DF58B2" w:rsidRPr="00DF58B2" w:rsidRDefault="00DF58B2" w:rsidP="00333ED3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1. Milk from affected udder is abnormally alkaline, with degree of alkalinity</w:t>
      </w:r>
      <w:r w:rsidR="00333ED3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depend upon the severity of inflammation, since abnormal milk have a pH as</w:t>
      </w:r>
      <w:r w:rsidR="00333ED3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high as 7.4 .</w:t>
      </w:r>
    </w:p>
    <w:p w:rsidR="00DF58B2" w:rsidRPr="00DF58B2" w:rsidRDefault="00DF58B2" w:rsidP="00333ED3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2. pH should be determined on freshly drawn milk, although milk held at</w:t>
      </w:r>
      <w:r w:rsidR="00333ED3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refrigerator temperatures for 24 - 48 hours may be used.</w:t>
      </w:r>
    </w:p>
    <w:p w:rsidR="00333ED3" w:rsidRDefault="00333ED3" w:rsidP="00333ED3">
      <w:pPr>
        <w:bidi w:val="0"/>
        <w:jc w:val="both"/>
        <w:rPr>
          <w:sz w:val="32"/>
          <w:szCs w:val="32"/>
          <w:lang w:bidi="ar-IQ"/>
        </w:rPr>
      </w:pPr>
      <w:r w:rsidRPr="00333ED3">
        <w:rPr>
          <w:sz w:val="32"/>
          <w:szCs w:val="32"/>
          <w:lang w:bidi="ar-IQ"/>
        </w:rPr>
        <w:t>3</w:t>
      </w:r>
      <w:r w:rsidR="00DF58B2" w:rsidRPr="00DF58B2">
        <w:rPr>
          <w:sz w:val="32"/>
          <w:szCs w:val="32"/>
          <w:lang w:bidi="ar-IQ"/>
        </w:rPr>
        <w:t>. Although determination of milk pH has limited value in detecting the</w:t>
      </w:r>
      <w:r>
        <w:rPr>
          <w:sz w:val="32"/>
          <w:szCs w:val="32"/>
          <w:lang w:bidi="ar-IQ"/>
        </w:rPr>
        <w:t xml:space="preserve"> </w:t>
      </w:r>
      <w:r w:rsidR="00DF58B2" w:rsidRPr="00DF58B2">
        <w:rPr>
          <w:sz w:val="32"/>
          <w:szCs w:val="32"/>
          <w:lang w:bidi="ar-IQ"/>
        </w:rPr>
        <w:t>existence of udder inflam</w:t>
      </w:r>
      <w:r>
        <w:rPr>
          <w:sz w:val="32"/>
          <w:szCs w:val="32"/>
          <w:lang w:bidi="ar-IQ"/>
        </w:rPr>
        <w:t>mation.</w:t>
      </w:r>
      <w:r w:rsidR="00DF58B2" w:rsidRPr="00DF58B2">
        <w:rPr>
          <w:sz w:val="32"/>
          <w:szCs w:val="32"/>
          <w:lang w:bidi="ar-IQ"/>
        </w:rPr>
        <w:t xml:space="preserve"> </w:t>
      </w:r>
    </w:p>
    <w:p w:rsidR="00DF58B2" w:rsidRPr="00DF58B2" w:rsidRDefault="00DF58B2" w:rsidP="00333ED3">
      <w:pPr>
        <w:bidi w:val="0"/>
        <w:jc w:val="both"/>
        <w:rPr>
          <w:sz w:val="32"/>
          <w:szCs w:val="32"/>
          <w:lang w:bidi="ar-IQ"/>
        </w:rPr>
      </w:pPr>
      <w:r w:rsidRPr="00333ED3">
        <w:rPr>
          <w:sz w:val="32"/>
          <w:szCs w:val="32"/>
          <w:highlight w:val="yellow"/>
          <w:lang w:bidi="ar-IQ"/>
        </w:rPr>
        <w:t>several methods can be used, but the most</w:t>
      </w:r>
    </w:p>
    <w:p w:rsidR="00DF58B2" w:rsidRPr="00DF58B2" w:rsidRDefault="00DF58B2" w:rsidP="00333ED3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common of which is the use of indicators that change color at or near the</w:t>
      </w:r>
      <w:r w:rsidR="00333ED3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 xml:space="preserve">normal </w:t>
      </w:r>
      <w:proofErr w:type="spellStart"/>
      <w:r w:rsidRPr="00DF58B2">
        <w:rPr>
          <w:sz w:val="32"/>
          <w:szCs w:val="32"/>
          <w:lang w:bidi="ar-IQ"/>
        </w:rPr>
        <w:t>pH.</w:t>
      </w:r>
      <w:proofErr w:type="spellEnd"/>
    </w:p>
    <w:p w:rsidR="00DF58B2" w:rsidRPr="00DF58B2" w:rsidRDefault="00DF58B2" w:rsidP="00333ED3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5. Both </w:t>
      </w:r>
      <w:proofErr w:type="spellStart"/>
      <w:r w:rsidRPr="00DF58B2">
        <w:rPr>
          <w:sz w:val="32"/>
          <w:szCs w:val="32"/>
          <w:lang w:bidi="ar-IQ"/>
        </w:rPr>
        <w:t>bromthymol</w:t>
      </w:r>
      <w:proofErr w:type="spellEnd"/>
      <w:r w:rsidRPr="00DF58B2">
        <w:rPr>
          <w:sz w:val="32"/>
          <w:szCs w:val="32"/>
          <w:lang w:bidi="ar-IQ"/>
        </w:rPr>
        <w:t xml:space="preserve"> blue and </w:t>
      </w:r>
      <w:proofErr w:type="spellStart"/>
      <w:r w:rsidRPr="00DF58B2">
        <w:rPr>
          <w:sz w:val="32"/>
          <w:szCs w:val="32"/>
          <w:lang w:bidi="ar-IQ"/>
        </w:rPr>
        <w:t>bromcresol</w:t>
      </w:r>
      <w:proofErr w:type="spellEnd"/>
      <w:r w:rsidRPr="00DF58B2">
        <w:rPr>
          <w:sz w:val="32"/>
          <w:szCs w:val="32"/>
          <w:lang w:bidi="ar-IQ"/>
        </w:rPr>
        <w:t xml:space="preserve"> purple have been widely used for the</w:t>
      </w:r>
      <w:r w:rsidR="00333ED3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 xml:space="preserve">detection of pH alterations in </w:t>
      </w:r>
      <w:proofErr w:type="spellStart"/>
      <w:r w:rsidRPr="00DF58B2">
        <w:rPr>
          <w:sz w:val="32"/>
          <w:szCs w:val="32"/>
          <w:lang w:bidi="ar-IQ"/>
        </w:rPr>
        <w:t>mastitic</w:t>
      </w:r>
      <w:proofErr w:type="spellEnd"/>
      <w:r w:rsidRPr="00DF58B2">
        <w:rPr>
          <w:sz w:val="32"/>
          <w:szCs w:val="32"/>
          <w:lang w:bidi="ar-IQ"/>
        </w:rPr>
        <w:t xml:space="preserve"> milk.</w:t>
      </w:r>
    </w:p>
    <w:p w:rsidR="00DF58B2" w:rsidRPr="00DF58B2" w:rsidRDefault="00DF58B2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proofErr w:type="spellStart"/>
      <w:r w:rsidRPr="00DF58B2">
        <w:rPr>
          <w:b/>
          <w:bCs/>
          <w:i/>
          <w:iCs/>
          <w:sz w:val="32"/>
          <w:szCs w:val="32"/>
          <w:lang w:bidi="ar-IQ"/>
        </w:rPr>
        <w:t>Bromthymol</w:t>
      </w:r>
      <w:proofErr w:type="spellEnd"/>
      <w:r w:rsidRPr="00DF58B2">
        <w:rPr>
          <w:b/>
          <w:bCs/>
          <w:i/>
          <w:iCs/>
          <w:sz w:val="32"/>
          <w:szCs w:val="32"/>
          <w:lang w:bidi="ar-IQ"/>
        </w:rPr>
        <w:t xml:space="preserve"> blue test (BTB):</w:t>
      </w:r>
    </w:p>
    <w:p w:rsidR="00DF58B2" w:rsidRPr="00DF58B2" w:rsidRDefault="00DF58B2" w:rsidP="00754847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This test will indicate alteration associated with most acute or subacute cases of</w:t>
      </w:r>
      <w:r w:rsidR="00754847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mastitis, but in chronic conditions there may not be sufficient pH changes detected,</w:t>
      </w:r>
      <w:r w:rsidR="00754847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because there is so little active inflammation that exudate is not produced in a quantity</w:t>
      </w:r>
      <w:r w:rsidR="00754847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sufficient to cause a pH change.</w:t>
      </w:r>
    </w:p>
    <w:p w:rsidR="00754847" w:rsidRDefault="00754847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</w:p>
    <w:p w:rsidR="00754847" w:rsidRDefault="00754847" w:rsidP="00754847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</w:p>
    <w:p w:rsidR="00DF58B2" w:rsidRPr="00DF58B2" w:rsidRDefault="00DF58B2" w:rsidP="00754847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DF58B2">
        <w:rPr>
          <w:b/>
          <w:bCs/>
          <w:i/>
          <w:iCs/>
          <w:sz w:val="32"/>
          <w:szCs w:val="32"/>
          <w:lang w:bidi="ar-IQ"/>
        </w:rPr>
        <w:lastRenderedPageBreak/>
        <w:t>Procedure 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1. 1 ml of </w:t>
      </w:r>
      <w:proofErr w:type="spellStart"/>
      <w:r w:rsidRPr="00DF58B2">
        <w:rPr>
          <w:sz w:val="32"/>
          <w:szCs w:val="32"/>
          <w:lang w:bidi="ar-IQ"/>
        </w:rPr>
        <w:t>bromthymol</w:t>
      </w:r>
      <w:proofErr w:type="spellEnd"/>
      <w:r w:rsidRPr="00DF58B2">
        <w:rPr>
          <w:sz w:val="32"/>
          <w:szCs w:val="32"/>
          <w:lang w:bidi="ar-IQ"/>
        </w:rPr>
        <w:t xml:space="preserve"> blue solution is pipetted into a 15 ml capacity test tube.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2. 5 ml of milk added with a pipette.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3. When </w:t>
      </w:r>
      <w:proofErr w:type="spellStart"/>
      <w:r w:rsidRPr="00DF58B2">
        <w:rPr>
          <w:sz w:val="32"/>
          <w:szCs w:val="32"/>
          <w:lang w:bidi="ar-IQ"/>
        </w:rPr>
        <w:t>bromthymol</w:t>
      </w:r>
      <w:proofErr w:type="spellEnd"/>
      <w:r w:rsidRPr="00DF58B2">
        <w:rPr>
          <w:sz w:val="32"/>
          <w:szCs w:val="32"/>
          <w:lang w:bidi="ar-IQ"/>
        </w:rPr>
        <w:t xml:space="preserve"> blue is added to normal milk, yellow color appear.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4. Alkaline milk show green to greenish-blue color when </w:t>
      </w:r>
      <w:proofErr w:type="spellStart"/>
      <w:r w:rsidRPr="00DF58B2">
        <w:rPr>
          <w:sz w:val="32"/>
          <w:szCs w:val="32"/>
          <w:lang w:bidi="ar-IQ"/>
        </w:rPr>
        <w:t>bromthymol</w:t>
      </w:r>
      <w:proofErr w:type="spellEnd"/>
      <w:r w:rsidRPr="00DF58B2">
        <w:rPr>
          <w:sz w:val="32"/>
          <w:szCs w:val="32"/>
          <w:lang w:bidi="ar-IQ"/>
        </w:rPr>
        <w:t xml:space="preserve"> blue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added, depending on the amount of alkalinity.</w:t>
      </w:r>
    </w:p>
    <w:p w:rsidR="00DF58B2" w:rsidRPr="00DF58B2" w:rsidRDefault="00DF58B2" w:rsidP="00D71D4B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5. Increase the alkalinity is due to the presence of exudates containing unusually</w:t>
      </w:r>
      <w:r w:rsidR="00D71D4B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large amounts of alkaline salts derived from blood and lymph.</w:t>
      </w:r>
    </w:p>
    <w:p w:rsidR="00DF58B2" w:rsidRPr="00DF58B2" w:rsidRDefault="00DF58B2" w:rsidP="00D71D4B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6. In late stage of lactation, the test may give false-positive reaction (milk at this</w:t>
      </w:r>
      <w:r w:rsidR="00D71D4B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stage being normally more alkaline than the other stage of lactation).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Note:</w:t>
      </w:r>
    </w:p>
    <w:p w:rsidR="00A8710F" w:rsidRDefault="00DF58B2" w:rsidP="00DD5BF6">
      <w:pPr>
        <w:bidi w:val="0"/>
        <w:jc w:val="both"/>
        <w:rPr>
          <w:sz w:val="32"/>
          <w:szCs w:val="32"/>
          <w:lang w:bidi="ar-IQ"/>
        </w:rPr>
      </w:pPr>
      <w:proofErr w:type="spellStart"/>
      <w:r w:rsidRPr="00DF58B2">
        <w:rPr>
          <w:sz w:val="32"/>
          <w:szCs w:val="32"/>
          <w:lang w:bidi="ar-IQ"/>
        </w:rPr>
        <w:t>Bromthymol</w:t>
      </w:r>
      <w:proofErr w:type="spellEnd"/>
      <w:r w:rsidRPr="00DF58B2">
        <w:rPr>
          <w:sz w:val="32"/>
          <w:szCs w:val="32"/>
          <w:lang w:bidi="ar-IQ"/>
        </w:rPr>
        <w:t xml:space="preserve"> blue solution consists of (1 g) </w:t>
      </w:r>
      <w:proofErr w:type="spellStart"/>
      <w:r w:rsidRPr="00DF58B2">
        <w:rPr>
          <w:sz w:val="32"/>
          <w:szCs w:val="32"/>
          <w:lang w:bidi="ar-IQ"/>
        </w:rPr>
        <w:t>bromthymol</w:t>
      </w:r>
      <w:proofErr w:type="spellEnd"/>
      <w:r w:rsidRPr="00DF58B2">
        <w:rPr>
          <w:sz w:val="32"/>
          <w:szCs w:val="32"/>
          <w:lang w:bidi="ar-IQ"/>
        </w:rPr>
        <w:t xml:space="preserve"> blue, (160 ml) N/100 sodium</w:t>
      </w:r>
      <w:r w:rsidR="00DD5BF6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hydroxide, (590 ml) distilled water.</w:t>
      </w:r>
    </w:p>
    <w:p w:rsidR="00A8710F" w:rsidRDefault="00A8710F" w:rsidP="00A8710F">
      <w:pPr>
        <w:bidi w:val="0"/>
        <w:jc w:val="both"/>
        <w:rPr>
          <w:sz w:val="32"/>
          <w:szCs w:val="32"/>
          <w:lang w:bidi="ar-IQ"/>
        </w:rPr>
      </w:pPr>
    </w:p>
    <w:p w:rsidR="00DF58B2" w:rsidRPr="00DF58B2" w:rsidRDefault="00DF58B2" w:rsidP="00DD5BF6">
      <w:pPr>
        <w:bidi w:val="0"/>
        <w:jc w:val="both"/>
        <w:rPr>
          <w:sz w:val="32"/>
          <w:szCs w:val="32"/>
          <w:lang w:bidi="ar-IQ"/>
        </w:rPr>
      </w:pPr>
      <w:proofErr w:type="spellStart"/>
      <w:r w:rsidRPr="00DD5BF6">
        <w:rPr>
          <w:b/>
          <w:bCs/>
          <w:i/>
          <w:iCs/>
          <w:sz w:val="32"/>
          <w:szCs w:val="32"/>
          <w:highlight w:val="yellow"/>
          <w:lang w:bidi="ar-IQ"/>
        </w:rPr>
        <w:t>Bromcresol</w:t>
      </w:r>
      <w:proofErr w:type="spellEnd"/>
      <w:r w:rsidRPr="00DD5BF6">
        <w:rPr>
          <w:b/>
          <w:bCs/>
          <w:i/>
          <w:iCs/>
          <w:sz w:val="32"/>
          <w:szCs w:val="32"/>
          <w:highlight w:val="yellow"/>
          <w:lang w:bidi="ar-IQ"/>
        </w:rPr>
        <w:t xml:space="preserve"> purple test (BCP):</w:t>
      </w:r>
      <w:r w:rsidRPr="00DD5BF6">
        <w:rPr>
          <w:sz w:val="32"/>
          <w:szCs w:val="32"/>
          <w:highlight w:val="yellow"/>
          <w:lang w:bidi="ar-IQ"/>
        </w:rPr>
        <w:t>It is used in the same manner as</w:t>
      </w:r>
      <w:r w:rsidRPr="00DF58B2">
        <w:rPr>
          <w:sz w:val="32"/>
          <w:szCs w:val="32"/>
          <w:lang w:bidi="ar-IQ"/>
        </w:rPr>
        <w:t xml:space="preserve"> </w:t>
      </w:r>
      <w:proofErr w:type="spellStart"/>
      <w:r w:rsidRPr="00DF58B2">
        <w:rPr>
          <w:sz w:val="32"/>
          <w:szCs w:val="32"/>
          <w:lang w:bidi="ar-IQ"/>
        </w:rPr>
        <w:t>bromethymol</w:t>
      </w:r>
      <w:proofErr w:type="spellEnd"/>
      <w:r w:rsidR="00DD5BF6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 xml:space="preserve">blue for determination milk </w:t>
      </w:r>
      <w:proofErr w:type="spellStart"/>
      <w:r w:rsidRPr="00DF58B2">
        <w:rPr>
          <w:sz w:val="32"/>
          <w:szCs w:val="32"/>
          <w:lang w:bidi="ar-IQ"/>
        </w:rPr>
        <w:t>pH.</w:t>
      </w:r>
      <w:proofErr w:type="spellEnd"/>
      <w:r w:rsidRPr="00DF58B2">
        <w:rPr>
          <w:sz w:val="32"/>
          <w:szCs w:val="32"/>
          <w:lang w:bidi="ar-IQ"/>
        </w:rPr>
        <w:t xml:space="preserve"> It has the advantage of becoming yellow in a pH</w:t>
      </w:r>
      <w:r w:rsidR="00DD5BF6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range below 5.2 and thus abnormally acid milk may be detected.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1. Add 0.5 ml of </w:t>
      </w:r>
      <w:proofErr w:type="spellStart"/>
      <w:r w:rsidRPr="00DF58B2">
        <w:rPr>
          <w:sz w:val="32"/>
          <w:szCs w:val="32"/>
          <w:lang w:bidi="ar-IQ"/>
        </w:rPr>
        <w:t>bromcresol</w:t>
      </w:r>
      <w:proofErr w:type="spellEnd"/>
      <w:r w:rsidRPr="00DF58B2">
        <w:rPr>
          <w:sz w:val="32"/>
          <w:szCs w:val="32"/>
          <w:lang w:bidi="ar-IQ"/>
        </w:rPr>
        <w:t xml:space="preserve"> purple solution to 9.5 ml of milk.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2. Normal milk produces pale grayish purple color.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lastRenderedPageBreak/>
        <w:t>3. Abnormal milk becomes deep purple with increased alkalinity.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Note:</w:t>
      </w:r>
    </w:p>
    <w:p w:rsidR="00DF58B2" w:rsidRPr="00DF58B2" w:rsidRDefault="00DF58B2" w:rsidP="00DD5BF6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3 </w:t>
      </w:r>
      <w:proofErr w:type="spellStart"/>
      <w:r w:rsidRPr="00DF58B2">
        <w:rPr>
          <w:sz w:val="32"/>
          <w:szCs w:val="32"/>
          <w:lang w:bidi="ar-IQ"/>
        </w:rPr>
        <w:t>Bromcresol</w:t>
      </w:r>
      <w:proofErr w:type="spellEnd"/>
      <w:r w:rsidRPr="00DF58B2">
        <w:rPr>
          <w:sz w:val="32"/>
          <w:szCs w:val="32"/>
          <w:lang w:bidi="ar-IQ"/>
        </w:rPr>
        <w:t xml:space="preserve"> purple solution consists of (0.9 g) </w:t>
      </w:r>
      <w:proofErr w:type="spellStart"/>
      <w:r w:rsidRPr="00DF58B2">
        <w:rPr>
          <w:sz w:val="32"/>
          <w:szCs w:val="32"/>
          <w:lang w:bidi="ar-IQ"/>
        </w:rPr>
        <w:t>bromcresol</w:t>
      </w:r>
      <w:proofErr w:type="spellEnd"/>
      <w:r w:rsidRPr="00DF58B2">
        <w:rPr>
          <w:sz w:val="32"/>
          <w:szCs w:val="32"/>
          <w:lang w:bidi="ar-IQ"/>
        </w:rPr>
        <w:t xml:space="preserve"> purple powder, (100 ml)</w:t>
      </w:r>
      <w:r w:rsidR="00DD5BF6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distilled water.</w:t>
      </w:r>
    </w:p>
    <w:p w:rsidR="00DD5BF6" w:rsidRDefault="00DD5BF6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</w:p>
    <w:p w:rsidR="00DF58B2" w:rsidRPr="00DF58B2" w:rsidRDefault="00DF58B2" w:rsidP="00DD5BF6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DD5BF6">
        <w:rPr>
          <w:b/>
          <w:bCs/>
          <w:i/>
          <w:iCs/>
          <w:sz w:val="32"/>
          <w:szCs w:val="32"/>
          <w:highlight w:val="yellow"/>
          <w:lang w:bidi="ar-IQ"/>
        </w:rPr>
        <w:t>Chloride Test:-</w:t>
      </w:r>
    </w:p>
    <w:p w:rsidR="00DF58B2" w:rsidRPr="00DF58B2" w:rsidRDefault="00DF58B2" w:rsidP="004766F6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This test demonstrates the presence of the increased quantity of chloride in mastitis</w:t>
      </w:r>
      <w:r w:rsidR="004766F6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milk. Normal chloride content of milk is 0.08-0.14 g. but in mastitis due presence of</w:t>
      </w:r>
      <w:r w:rsidR="004766F6">
        <w:rPr>
          <w:sz w:val="32"/>
          <w:szCs w:val="32"/>
          <w:lang w:bidi="ar-IQ"/>
        </w:rPr>
        <w:t xml:space="preserve"> i</w:t>
      </w:r>
      <w:r w:rsidRPr="00DF58B2">
        <w:rPr>
          <w:sz w:val="32"/>
          <w:szCs w:val="32"/>
          <w:lang w:bidi="ar-IQ"/>
        </w:rPr>
        <w:t>nflammatory exudates the chloride content is increased.</w:t>
      </w:r>
    </w:p>
    <w:p w:rsidR="00DF58B2" w:rsidRPr="00DF58B2" w:rsidRDefault="00DF58B2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DF58B2">
        <w:rPr>
          <w:b/>
          <w:bCs/>
          <w:i/>
          <w:iCs/>
          <w:sz w:val="32"/>
          <w:szCs w:val="32"/>
          <w:lang w:bidi="ar-IQ"/>
        </w:rPr>
        <w:t>Procedure of chloride test: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1. Add 5ml of silver nitrate solution to 1 ml of milk.</w:t>
      </w:r>
    </w:p>
    <w:p w:rsidR="00DF58B2" w:rsidRPr="00DF58B2" w:rsidRDefault="00DF58B2" w:rsidP="000C0F4C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2. Add 2 drops of potassium chromate solution and mixing by inversion of the</w:t>
      </w:r>
      <w:r w:rsidR="000C0F4C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tube.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3. Read the result as follows:</w:t>
      </w:r>
    </w:p>
    <w:p w:rsidR="00DF58B2" w:rsidRPr="00DF58B2" w:rsidRDefault="00DF58B2" w:rsidP="000C0F4C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The appearance of yellow color indicates that the sample contains more than</w:t>
      </w:r>
      <w:r w:rsidR="000C0F4C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0.14% chlorides 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Brownish red color indicates that the sample contains less than 0.14% chloride</w:t>
      </w:r>
    </w:p>
    <w:p w:rsidR="00DF58B2" w:rsidRPr="00DF58B2" w:rsidRDefault="00DF58B2" w:rsidP="000C0F4C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Cow in either early or late lactation may give false positive reaction to the</w:t>
      </w:r>
      <w:r w:rsidR="000C0F4C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chloride test because of the normal physiological process of the udder.</w:t>
      </w:r>
    </w:p>
    <w:p w:rsidR="000C0F4C" w:rsidRDefault="000C0F4C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</w:p>
    <w:p w:rsidR="00DF58B2" w:rsidRPr="00DF58B2" w:rsidRDefault="00DF58B2" w:rsidP="000C0F4C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DF58B2">
        <w:rPr>
          <w:b/>
          <w:bCs/>
          <w:i/>
          <w:iCs/>
          <w:sz w:val="32"/>
          <w:szCs w:val="32"/>
          <w:lang w:bidi="ar-IQ"/>
        </w:rPr>
        <w:lastRenderedPageBreak/>
        <w:t>Whiteside Test: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Principles:</w:t>
      </w:r>
    </w:p>
    <w:p w:rsidR="00DF58B2" w:rsidRPr="00DF58B2" w:rsidRDefault="00DF58B2" w:rsidP="00272B5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This test based on that the nucleic acids of the leukocytes of milk form sodium salt</w:t>
      </w:r>
      <w:r w:rsidR="00272B52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 xml:space="preserve">with </w:t>
      </w:r>
      <w:proofErr w:type="spellStart"/>
      <w:r w:rsidRPr="00DF58B2">
        <w:rPr>
          <w:sz w:val="32"/>
          <w:szCs w:val="32"/>
          <w:lang w:bidi="ar-IQ"/>
        </w:rPr>
        <w:t>NaOH</w:t>
      </w:r>
      <w:proofErr w:type="spellEnd"/>
      <w:r w:rsidRPr="00DF58B2">
        <w:rPr>
          <w:sz w:val="32"/>
          <w:szCs w:val="32"/>
          <w:lang w:bidi="ar-IQ"/>
        </w:rPr>
        <w:t xml:space="preserve"> producing a gelatinous mass to which serum solids and fat globules</w:t>
      </w:r>
      <w:r w:rsidR="00272B52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become absorbed to produce a characteristic precipitate of the reaction.</w:t>
      </w:r>
    </w:p>
    <w:p w:rsidR="00DF58B2" w:rsidRPr="00DF58B2" w:rsidRDefault="00DF58B2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DF58B2">
        <w:rPr>
          <w:b/>
          <w:bCs/>
          <w:i/>
          <w:iCs/>
          <w:sz w:val="32"/>
          <w:szCs w:val="32"/>
          <w:lang w:bidi="ar-IQ"/>
        </w:rPr>
        <w:t xml:space="preserve">Procedure of </w:t>
      </w:r>
      <w:proofErr w:type="spellStart"/>
      <w:r w:rsidRPr="00DF58B2">
        <w:rPr>
          <w:b/>
          <w:bCs/>
          <w:i/>
          <w:iCs/>
          <w:sz w:val="32"/>
          <w:szCs w:val="32"/>
          <w:lang w:bidi="ar-IQ"/>
        </w:rPr>
        <w:t>th</w:t>
      </w:r>
      <w:proofErr w:type="spellEnd"/>
      <w:r w:rsidRPr="00DF58B2">
        <w:rPr>
          <w:b/>
          <w:bCs/>
          <w:i/>
          <w:iCs/>
          <w:sz w:val="32"/>
          <w:szCs w:val="32"/>
          <w:lang w:bidi="ar-IQ"/>
        </w:rPr>
        <w:t xml:space="preserve"> test: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1. On clean glass slide add 5 drops of milk.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2. Add one drop of sodium hydroxide solution 5%, mix with loop or glass rod.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3. Read after 0.5 to 1 minute, white flakes or clumps indicate abnormal milk.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Interpretation:</w:t>
      </w:r>
    </w:p>
    <w:p w:rsidR="00DF58B2" w:rsidRPr="00DF58B2" w:rsidRDefault="00DF58B2" w:rsidP="006D25F9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Negative: </w:t>
      </w:r>
      <w:r w:rsidRPr="00DF58B2">
        <w:rPr>
          <w:sz w:val="32"/>
          <w:szCs w:val="32"/>
          <w:lang w:bidi="ar-IQ"/>
        </w:rPr>
        <w:t>the mixture is milky and opaque and entirely free of</w:t>
      </w:r>
      <w:r w:rsidR="006D25F9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precipitant. In such animals, the leukocyte count is generally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under 500,000/ml.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Trace: </w:t>
      </w:r>
      <w:r w:rsidRPr="00DF58B2">
        <w:rPr>
          <w:sz w:val="32"/>
          <w:szCs w:val="32"/>
          <w:lang w:bidi="ar-IQ"/>
        </w:rPr>
        <w:t>the mixture is opaque and milky, but fine particles of</w:t>
      </w:r>
    </w:p>
    <w:p w:rsidR="00DF58B2" w:rsidRPr="00DF58B2" w:rsidRDefault="00DF58B2" w:rsidP="00272B5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coagulated material are present. In such milk, the total </w:t>
      </w:r>
      <w:proofErr w:type="spellStart"/>
      <w:r w:rsidRPr="00DF58B2">
        <w:rPr>
          <w:sz w:val="32"/>
          <w:szCs w:val="32"/>
          <w:lang w:bidi="ar-IQ"/>
        </w:rPr>
        <w:t>leuko-cyte</w:t>
      </w:r>
      <w:proofErr w:type="spellEnd"/>
      <w:r w:rsidR="00272B52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 xml:space="preserve"> count is usually between 500,000 and 1.5 million.</w:t>
      </w:r>
    </w:p>
    <w:p w:rsidR="00DF58B2" w:rsidRPr="00DF58B2" w:rsidRDefault="00DF58B2" w:rsidP="00272B5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the background is less opaque but still </w:t>
      </w:r>
      <w:proofErr w:type="spellStart"/>
      <w:r w:rsidRPr="00DF58B2">
        <w:rPr>
          <w:sz w:val="32"/>
          <w:szCs w:val="32"/>
          <w:lang w:bidi="ar-IQ"/>
        </w:rPr>
        <w:t>some what</w:t>
      </w:r>
      <w:proofErr w:type="spellEnd"/>
      <w:r w:rsidRPr="00DF58B2">
        <w:rPr>
          <w:sz w:val="32"/>
          <w:szCs w:val="32"/>
          <w:lang w:bidi="ar-IQ"/>
        </w:rPr>
        <w:t xml:space="preserve"> milky with larger</w:t>
      </w:r>
      <w:r w:rsidR="00272B52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particles of coagulated material being present and thickly scattered</w:t>
      </w:r>
      <w:r w:rsidR="00272B52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throughout the area. The leukocyte count is usually between 1 and 2</w:t>
      </w:r>
      <w:r w:rsidR="00272B52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million.</w:t>
      </w:r>
    </w:p>
    <w:p w:rsidR="00DF58B2" w:rsidRPr="00DF58B2" w:rsidRDefault="00DF58B2" w:rsidP="006D25F9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lastRenderedPageBreak/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Positive 2+: </w:t>
      </w:r>
      <w:r w:rsidRPr="00DF58B2">
        <w:rPr>
          <w:sz w:val="32"/>
          <w:szCs w:val="32"/>
          <w:lang w:bidi="ar-IQ"/>
        </w:rPr>
        <w:t>the background is more watery and are large clumps of</w:t>
      </w:r>
      <w:r w:rsidR="006D25F9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coagulated materials are present. The total leukocyte count is usually</w:t>
      </w:r>
      <w:r w:rsidR="006D25F9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over 2 million.</w:t>
      </w:r>
    </w:p>
    <w:p w:rsidR="00DF58B2" w:rsidRPr="00DF58B2" w:rsidRDefault="00DF58B2" w:rsidP="006D25F9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Positive 3+: </w:t>
      </w:r>
      <w:r w:rsidRPr="00DF58B2">
        <w:rPr>
          <w:sz w:val="32"/>
          <w:szCs w:val="32"/>
          <w:lang w:bidi="ar-IQ"/>
        </w:rPr>
        <w:t>the background is very watery and whey-like, with large</w:t>
      </w:r>
      <w:r w:rsidR="006D25F9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masses of coagulated material forming into strings and shreds.</w:t>
      </w:r>
    </w:p>
    <w:p w:rsidR="00DF58B2" w:rsidRPr="00DF58B2" w:rsidRDefault="00DF58B2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DF58B2">
        <w:rPr>
          <w:b/>
          <w:bCs/>
          <w:i/>
          <w:iCs/>
          <w:sz w:val="32"/>
          <w:szCs w:val="32"/>
          <w:lang w:bidi="ar-IQ"/>
        </w:rPr>
        <w:t>Positive +1 Positive +3</w:t>
      </w:r>
    </w:p>
    <w:p w:rsidR="00E4036E" w:rsidRDefault="00E4036E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</w:p>
    <w:p w:rsidR="00DF58B2" w:rsidRPr="00DF58B2" w:rsidRDefault="00DF58B2" w:rsidP="00E4036E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E4036E">
        <w:rPr>
          <w:b/>
          <w:bCs/>
          <w:i/>
          <w:iCs/>
          <w:sz w:val="32"/>
          <w:szCs w:val="32"/>
          <w:highlight w:val="yellow"/>
          <w:lang w:bidi="ar-IQ"/>
        </w:rPr>
        <w:t>California Mastitis Test (CMT):</w:t>
      </w:r>
    </w:p>
    <w:p w:rsidR="00DF58B2" w:rsidRPr="00DF58B2" w:rsidRDefault="00DF58B2" w:rsidP="00E4036E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This test is based on increased leukocytes count and increased alkalinity of the milk</w:t>
      </w:r>
      <w:r w:rsidR="00E4036E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sample. This alteration is due to inflammatory exudates (leukocytes) and increased</w:t>
      </w:r>
      <w:r w:rsidR="00E4036E">
        <w:rPr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content of basic salt (alkalinity).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Principle of the test 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Anionic surface active reagent and an indicator, </w:t>
      </w:r>
      <w:proofErr w:type="spellStart"/>
      <w:r w:rsidRPr="00DF58B2">
        <w:rPr>
          <w:sz w:val="32"/>
          <w:szCs w:val="32"/>
          <w:lang w:bidi="ar-IQ"/>
        </w:rPr>
        <w:t>bromcresol</w:t>
      </w:r>
      <w:proofErr w:type="spellEnd"/>
      <w:r w:rsidRPr="00DF58B2">
        <w:rPr>
          <w:sz w:val="32"/>
          <w:szCs w:val="32"/>
          <w:lang w:bidi="ar-IQ"/>
        </w:rPr>
        <w:t xml:space="preserve"> purple. The leukocytes of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milk (somatic cells) are ruptured by the reagent releasing their DNA, which is the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principle in the test.</w:t>
      </w:r>
    </w:p>
    <w:p w:rsidR="00DF58B2" w:rsidRPr="00DF58B2" w:rsidRDefault="00DF58B2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DF58B2">
        <w:rPr>
          <w:b/>
          <w:bCs/>
          <w:i/>
          <w:iCs/>
          <w:sz w:val="32"/>
          <w:szCs w:val="32"/>
          <w:lang w:bidi="ar-IQ"/>
        </w:rPr>
        <w:t>Procedure of California mastitis test: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1. A white plastic paddle of spherical design, and having 4 shallow cups is used.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2. About 2 ml. of milk is needed from each quarter.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3. The </w:t>
      </w:r>
      <w:proofErr w:type="spellStart"/>
      <w:r w:rsidRPr="00DF58B2">
        <w:rPr>
          <w:sz w:val="32"/>
          <w:szCs w:val="32"/>
          <w:lang w:bidi="ar-IQ"/>
        </w:rPr>
        <w:t>schalm</w:t>
      </w:r>
      <w:proofErr w:type="spellEnd"/>
      <w:r w:rsidRPr="00DF58B2">
        <w:rPr>
          <w:sz w:val="32"/>
          <w:szCs w:val="32"/>
          <w:lang w:bidi="ar-IQ"/>
        </w:rPr>
        <w:t xml:space="preserve"> reagent is added in equal volume to the milk.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lastRenderedPageBreak/>
        <w:t>4. The reagent and milk are mixed by gentle circular movement of the paddle in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a horizontal plane.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5. The reaction is visible grossly, and with experience, the intensity of reaction,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can be graded in a manner that correlated well with the number of somatic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cells in the milk.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Result: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Negative: </w:t>
      </w:r>
      <w:r w:rsidRPr="00DF58B2">
        <w:rPr>
          <w:sz w:val="32"/>
          <w:szCs w:val="32"/>
          <w:lang w:bidi="ar-IQ"/>
        </w:rPr>
        <w:t>the mixture remains liquid with no evidence of precipitate or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gel formation.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Trace: </w:t>
      </w:r>
      <w:r w:rsidRPr="00DF58B2">
        <w:rPr>
          <w:sz w:val="32"/>
          <w:szCs w:val="32"/>
          <w:lang w:bidi="ar-IQ"/>
        </w:rPr>
        <w:t>slight precipitate which disappears with continuous movement.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Positive 1+: </w:t>
      </w:r>
      <w:r w:rsidRPr="00DF58B2">
        <w:rPr>
          <w:sz w:val="32"/>
          <w:szCs w:val="32"/>
          <w:lang w:bidi="ar-IQ"/>
        </w:rPr>
        <w:t>distinct ppt., but no tendency to gel formation.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Positive 2+: </w:t>
      </w:r>
      <w:r w:rsidRPr="00DF58B2">
        <w:rPr>
          <w:sz w:val="32"/>
          <w:szCs w:val="32"/>
          <w:lang w:bidi="ar-IQ"/>
        </w:rPr>
        <w:t>the mixture thickens immediately with a slight gel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formation. As the mixture is caused to swirl, it tend to move towards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the center. When the motion is stopped, the mixture covers the bottom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again.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Positive 3+: </w:t>
      </w:r>
      <w:r w:rsidRPr="00DF58B2">
        <w:rPr>
          <w:sz w:val="32"/>
          <w:szCs w:val="32"/>
          <w:lang w:bidi="ar-IQ"/>
        </w:rPr>
        <w:t>distinct gel formation which tends to adhere to the bottom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lastRenderedPageBreak/>
        <w:t>of the paddle.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105</w:t>
      </w:r>
    </w:p>
    <w:p w:rsidR="00DF58B2" w:rsidRPr="00DF58B2" w:rsidRDefault="00DF58B2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proofErr w:type="spellStart"/>
      <w:r w:rsidRPr="00DF58B2">
        <w:rPr>
          <w:b/>
          <w:bCs/>
          <w:i/>
          <w:iCs/>
          <w:sz w:val="32"/>
          <w:szCs w:val="32"/>
          <w:lang w:bidi="ar-IQ"/>
        </w:rPr>
        <w:t>Hotis</w:t>
      </w:r>
      <w:proofErr w:type="spellEnd"/>
      <w:r w:rsidRPr="00DF58B2">
        <w:rPr>
          <w:b/>
          <w:bCs/>
          <w:i/>
          <w:iCs/>
          <w:sz w:val="32"/>
          <w:szCs w:val="32"/>
          <w:lang w:bidi="ar-IQ"/>
        </w:rPr>
        <w:t xml:space="preserve"> Test:</w:t>
      </w:r>
    </w:p>
    <w:p w:rsidR="00DF58B2" w:rsidRPr="00DF58B2" w:rsidRDefault="00DF58B2" w:rsidP="00DF58B2">
      <w:pPr>
        <w:bidi w:val="0"/>
        <w:jc w:val="both"/>
        <w:rPr>
          <w:i/>
          <w:iCs/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This test helps to detect presence of </w:t>
      </w:r>
      <w:r w:rsidRPr="00DF58B2">
        <w:rPr>
          <w:i/>
          <w:iCs/>
          <w:sz w:val="32"/>
          <w:szCs w:val="32"/>
          <w:lang w:bidi="ar-IQ"/>
        </w:rPr>
        <w:t xml:space="preserve">Streptococcus </w:t>
      </w:r>
      <w:proofErr w:type="spellStart"/>
      <w:r w:rsidRPr="00DF58B2">
        <w:rPr>
          <w:i/>
          <w:iCs/>
          <w:sz w:val="32"/>
          <w:szCs w:val="32"/>
          <w:lang w:bidi="ar-IQ"/>
        </w:rPr>
        <w:t>agalactiae</w:t>
      </w:r>
      <w:proofErr w:type="spellEnd"/>
      <w:r w:rsidRPr="00DF58B2">
        <w:rPr>
          <w:i/>
          <w:iCs/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 xml:space="preserve">since </w:t>
      </w:r>
      <w:r w:rsidRPr="00DF58B2">
        <w:rPr>
          <w:i/>
          <w:iCs/>
          <w:sz w:val="32"/>
          <w:szCs w:val="32"/>
          <w:lang w:bidi="ar-IQ"/>
        </w:rPr>
        <w:t>Streptococcus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proofErr w:type="spellStart"/>
      <w:r w:rsidRPr="00DF58B2">
        <w:rPr>
          <w:i/>
          <w:iCs/>
          <w:sz w:val="32"/>
          <w:szCs w:val="32"/>
          <w:lang w:bidi="ar-IQ"/>
        </w:rPr>
        <w:t>agalactiae</w:t>
      </w:r>
      <w:proofErr w:type="spellEnd"/>
      <w:r w:rsidRPr="00DF58B2">
        <w:rPr>
          <w:i/>
          <w:iCs/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ferment lactose of milk from infected quarter.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Procedure 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1. 9.5 ml. of suspected milk.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2. 0.5 ml. of 0.5% </w:t>
      </w:r>
      <w:proofErr w:type="spellStart"/>
      <w:r w:rsidRPr="00DF58B2">
        <w:rPr>
          <w:sz w:val="32"/>
          <w:szCs w:val="32"/>
          <w:lang w:bidi="ar-IQ"/>
        </w:rPr>
        <w:t>bromcresol</w:t>
      </w:r>
      <w:proofErr w:type="spellEnd"/>
      <w:r w:rsidRPr="00DF58B2">
        <w:rPr>
          <w:sz w:val="32"/>
          <w:szCs w:val="32"/>
          <w:lang w:bidi="ar-IQ"/>
        </w:rPr>
        <w:t xml:space="preserve"> purple solution.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3. Incubate for 24 . 48 hours at 37</w:t>
      </w:r>
      <w:r w:rsidRPr="00DF58B2">
        <w:rPr>
          <w:rFonts w:hint="eastAsia"/>
          <w:sz w:val="32"/>
          <w:szCs w:val="32"/>
          <w:lang w:bidi="ar-IQ"/>
        </w:rPr>
        <w:t>º</w:t>
      </w:r>
      <w:r w:rsidRPr="00DF58B2">
        <w:rPr>
          <w:sz w:val="32"/>
          <w:szCs w:val="32"/>
          <w:lang w:bidi="ar-IQ"/>
        </w:rPr>
        <w:t>C 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Result: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>Light purple</w:t>
      </w:r>
      <w:r w:rsidRPr="00DF58B2">
        <w:rPr>
          <w:sz w:val="32"/>
          <w:szCs w:val="32"/>
          <w:lang w:bidi="ar-IQ"/>
        </w:rPr>
        <w:t>, no change: Normal milk.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Yellow colonies </w:t>
      </w:r>
      <w:r w:rsidRPr="00DF58B2">
        <w:rPr>
          <w:sz w:val="32"/>
          <w:szCs w:val="32"/>
          <w:lang w:bidi="ar-IQ"/>
        </w:rPr>
        <w:t>on the slide of the test tube or yellow sediment: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i/>
          <w:iCs/>
          <w:sz w:val="32"/>
          <w:szCs w:val="32"/>
          <w:lang w:bidi="ar-IQ"/>
        </w:rPr>
        <w:t xml:space="preserve">Streptococcus </w:t>
      </w:r>
      <w:proofErr w:type="spellStart"/>
      <w:r w:rsidRPr="00DF58B2">
        <w:rPr>
          <w:i/>
          <w:iCs/>
          <w:sz w:val="32"/>
          <w:szCs w:val="32"/>
          <w:lang w:bidi="ar-IQ"/>
        </w:rPr>
        <w:t>agalactia</w:t>
      </w:r>
      <w:proofErr w:type="spellEnd"/>
      <w:r w:rsidRPr="00DF58B2">
        <w:rPr>
          <w:i/>
          <w:iCs/>
          <w:sz w:val="32"/>
          <w:szCs w:val="32"/>
          <w:lang w:bidi="ar-IQ"/>
        </w:rPr>
        <w:t xml:space="preserve"> </w:t>
      </w:r>
      <w:r w:rsidRPr="00DF58B2">
        <w:rPr>
          <w:sz w:val="32"/>
          <w:szCs w:val="32"/>
          <w:lang w:bidi="ar-IQ"/>
        </w:rPr>
        <w:t>infection.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Red or rusty flakes </w:t>
      </w:r>
      <w:r w:rsidRPr="00DF58B2">
        <w:rPr>
          <w:sz w:val="32"/>
          <w:szCs w:val="32"/>
          <w:lang w:bidi="ar-IQ"/>
        </w:rPr>
        <w:t>(agglutinated colonies) on the slide, or red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sediment: Presence of staphylococci or </w:t>
      </w:r>
      <w:proofErr w:type="spellStart"/>
      <w:r w:rsidRPr="00DF58B2">
        <w:rPr>
          <w:sz w:val="32"/>
          <w:szCs w:val="32"/>
          <w:lang w:bidi="ar-IQ"/>
        </w:rPr>
        <w:t>micrococi</w:t>
      </w:r>
      <w:proofErr w:type="spellEnd"/>
      <w:r w:rsidRPr="00DF58B2">
        <w:rPr>
          <w:sz w:val="32"/>
          <w:szCs w:val="32"/>
          <w:lang w:bidi="ar-IQ"/>
        </w:rPr>
        <w:t xml:space="preserve"> (72 hours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incubation).If more than one type of organisms is present, or when the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sample is </w:t>
      </w:r>
      <w:proofErr w:type="spellStart"/>
      <w:r w:rsidRPr="00DF58B2">
        <w:rPr>
          <w:sz w:val="32"/>
          <w:szCs w:val="32"/>
          <w:lang w:bidi="ar-IQ"/>
        </w:rPr>
        <w:t>contaminated,as</w:t>
      </w:r>
      <w:proofErr w:type="spellEnd"/>
      <w:r w:rsidRPr="00DF58B2">
        <w:rPr>
          <w:sz w:val="32"/>
          <w:szCs w:val="32"/>
          <w:lang w:bidi="ar-IQ"/>
        </w:rPr>
        <w:t xml:space="preserve"> combination of changes may obscure test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reaction 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lastRenderedPageBreak/>
        <w:t>A B C D E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>A, negative tests</w:t>
      </w:r>
      <w:r w:rsidRPr="00DF58B2">
        <w:rPr>
          <w:b/>
          <w:bCs/>
          <w:sz w:val="32"/>
          <w:szCs w:val="32"/>
          <w:lang w:bidi="ar-IQ"/>
        </w:rPr>
        <w:t>: color remains unchanged, no flake formation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B, C, </w:t>
      </w:r>
      <w:proofErr w:type="spellStart"/>
      <w:r w:rsidRPr="00DF58B2">
        <w:rPr>
          <w:b/>
          <w:bCs/>
          <w:i/>
          <w:iCs/>
          <w:sz w:val="32"/>
          <w:szCs w:val="32"/>
          <w:lang w:bidi="ar-IQ"/>
        </w:rPr>
        <w:t>D,and</w:t>
      </w:r>
      <w:proofErr w:type="spellEnd"/>
      <w:r w:rsidRPr="00DF58B2">
        <w:rPr>
          <w:b/>
          <w:bCs/>
          <w:i/>
          <w:iCs/>
          <w:sz w:val="32"/>
          <w:szCs w:val="32"/>
          <w:lang w:bidi="ar-IQ"/>
        </w:rPr>
        <w:t xml:space="preserve"> E, </w:t>
      </w:r>
      <w:r w:rsidRPr="00DF58B2">
        <w:rPr>
          <w:b/>
          <w:bCs/>
          <w:sz w:val="32"/>
          <w:szCs w:val="32"/>
          <w:lang w:bidi="ar-IQ"/>
        </w:rPr>
        <w:t xml:space="preserve">characteristic of the several changes typical for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Streptococcus </w:t>
      </w:r>
      <w:proofErr w:type="spellStart"/>
      <w:r w:rsidRPr="00DF58B2">
        <w:rPr>
          <w:b/>
          <w:bCs/>
          <w:i/>
          <w:iCs/>
          <w:sz w:val="32"/>
          <w:szCs w:val="32"/>
          <w:lang w:bidi="ar-IQ"/>
        </w:rPr>
        <w:t>agalactiae</w:t>
      </w:r>
      <w:proofErr w:type="spellEnd"/>
      <w:r w:rsidRPr="00DF58B2">
        <w:rPr>
          <w:b/>
          <w:bCs/>
          <w:sz w:val="32"/>
          <w:szCs w:val="32"/>
          <w:lang w:bidi="ar-IQ"/>
        </w:rPr>
        <w:t>,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acid formation and few to many yellow or brown flakes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sz w:val="32"/>
          <w:szCs w:val="32"/>
          <w:lang w:bidi="ar-IQ"/>
        </w:rPr>
        <w:t>F G H I J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>F, negative tests</w:t>
      </w:r>
      <w:r w:rsidRPr="00DF58B2">
        <w:rPr>
          <w:b/>
          <w:bCs/>
          <w:sz w:val="32"/>
          <w:szCs w:val="32"/>
          <w:lang w:bidi="ar-IQ"/>
        </w:rPr>
        <w:t>: color remains unchanged, no flake formation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G, </w:t>
      </w:r>
      <w:r w:rsidRPr="00DF58B2">
        <w:rPr>
          <w:b/>
          <w:bCs/>
          <w:sz w:val="32"/>
          <w:szCs w:val="32"/>
          <w:lang w:bidi="ar-IQ"/>
        </w:rPr>
        <w:t>purple column, white flakes (</w:t>
      </w:r>
      <w:proofErr w:type="spellStart"/>
      <w:r w:rsidRPr="00DF58B2">
        <w:rPr>
          <w:b/>
          <w:bCs/>
          <w:sz w:val="32"/>
          <w:szCs w:val="32"/>
          <w:lang w:bidi="ar-IQ"/>
        </w:rPr>
        <w:t>diphtheroides</w:t>
      </w:r>
      <w:proofErr w:type="spellEnd"/>
      <w:r w:rsidRPr="00DF58B2">
        <w:rPr>
          <w:b/>
          <w:bCs/>
          <w:sz w:val="32"/>
          <w:szCs w:val="32"/>
          <w:lang w:bidi="ar-IQ"/>
        </w:rPr>
        <w:t>)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H, I, </w:t>
      </w:r>
      <w:r w:rsidRPr="00DF58B2">
        <w:rPr>
          <w:b/>
          <w:bCs/>
          <w:sz w:val="32"/>
          <w:szCs w:val="32"/>
          <w:lang w:bidi="ar-IQ"/>
        </w:rPr>
        <w:t>slightly acid, rust-colored flakes (</w:t>
      </w:r>
      <w:r w:rsidRPr="00DF58B2">
        <w:rPr>
          <w:b/>
          <w:bCs/>
          <w:i/>
          <w:iCs/>
          <w:sz w:val="32"/>
          <w:szCs w:val="32"/>
          <w:lang w:bidi="ar-IQ"/>
        </w:rPr>
        <w:t>Staphylococcus aureus</w:t>
      </w:r>
      <w:r w:rsidRPr="00DF58B2">
        <w:rPr>
          <w:b/>
          <w:bCs/>
          <w:sz w:val="32"/>
          <w:szCs w:val="32"/>
          <w:lang w:bidi="ar-IQ"/>
        </w:rPr>
        <w:t>)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rFonts w:hint="eastAsia"/>
          <w:sz w:val="32"/>
          <w:szCs w:val="32"/>
          <w:lang w:bidi="ar-IQ"/>
        </w:rPr>
        <w:t></w:t>
      </w:r>
      <w:r w:rsidRPr="00DF58B2">
        <w:rPr>
          <w:sz w:val="32"/>
          <w:szCs w:val="32"/>
          <w:lang w:bidi="ar-IQ"/>
        </w:rPr>
        <w:t xml:space="preserve">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J, </w:t>
      </w:r>
      <w:r w:rsidRPr="00DF58B2">
        <w:rPr>
          <w:b/>
          <w:bCs/>
          <w:sz w:val="32"/>
          <w:szCs w:val="32"/>
          <w:lang w:bidi="ar-IQ"/>
        </w:rPr>
        <w:t>slightly acid, yellow sediment, no flakes (</w:t>
      </w:r>
      <w:proofErr w:type="spellStart"/>
      <w:r w:rsidRPr="00DF58B2">
        <w:rPr>
          <w:b/>
          <w:bCs/>
          <w:sz w:val="32"/>
          <w:szCs w:val="32"/>
          <w:lang w:bidi="ar-IQ"/>
        </w:rPr>
        <w:t>nonhemolytic</w:t>
      </w:r>
      <w:proofErr w:type="spellEnd"/>
      <w:r w:rsidRPr="00DF58B2">
        <w:rPr>
          <w:b/>
          <w:bCs/>
          <w:sz w:val="32"/>
          <w:szCs w:val="32"/>
          <w:lang w:bidi="ar-IQ"/>
        </w:rPr>
        <w:t xml:space="preserve"> staphylococci and streptococci</w:t>
      </w:r>
    </w:p>
    <w:p w:rsidR="00DF58B2" w:rsidRPr="00DF58B2" w:rsidRDefault="00DF58B2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 xml:space="preserve">other than </w:t>
      </w:r>
      <w:r w:rsidRPr="00DF58B2">
        <w:rPr>
          <w:b/>
          <w:bCs/>
          <w:i/>
          <w:iCs/>
          <w:sz w:val="32"/>
          <w:szCs w:val="32"/>
          <w:lang w:bidi="ar-IQ"/>
        </w:rPr>
        <w:t xml:space="preserve">S. </w:t>
      </w:r>
      <w:proofErr w:type="spellStart"/>
      <w:r w:rsidRPr="00DF58B2">
        <w:rPr>
          <w:b/>
          <w:bCs/>
          <w:i/>
          <w:iCs/>
          <w:sz w:val="32"/>
          <w:szCs w:val="32"/>
          <w:lang w:bidi="ar-IQ"/>
        </w:rPr>
        <w:t>agalactiae</w:t>
      </w:r>
      <w:proofErr w:type="spellEnd"/>
    </w:p>
    <w:p w:rsidR="00DF58B2" w:rsidRPr="00DF58B2" w:rsidRDefault="00DF58B2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DF58B2">
        <w:rPr>
          <w:b/>
          <w:bCs/>
          <w:i/>
          <w:iCs/>
          <w:sz w:val="32"/>
          <w:szCs w:val="32"/>
          <w:lang w:bidi="ar-IQ"/>
        </w:rPr>
        <w:t>Surf Field Mastitis Test (SFMT):-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In SFMT 1ml of 3% Surf solution (3 gm surf dissolved in 100 ml of distilled water) is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added to 1ml of milk. In positive Mastitis case there will be gel formation occur and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severity of mastitis is depend upon the consistency of gel.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106</w:t>
      </w:r>
    </w:p>
    <w:p w:rsidR="00A32DE1" w:rsidRDefault="00A32DE1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</w:p>
    <w:p w:rsidR="00DF58B2" w:rsidRPr="00DF58B2" w:rsidRDefault="00DF58B2" w:rsidP="00A32DE1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bookmarkStart w:id="0" w:name="_GoBack"/>
      <w:bookmarkEnd w:id="0"/>
      <w:r w:rsidRPr="00DF58B2">
        <w:rPr>
          <w:b/>
          <w:bCs/>
          <w:i/>
          <w:iCs/>
          <w:sz w:val="32"/>
          <w:szCs w:val="32"/>
          <w:lang w:bidi="ar-IQ"/>
        </w:rPr>
        <w:lastRenderedPageBreak/>
        <w:t>Catalase Test: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Principles of the test: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There is presence of catalase in every living cell, including leukocytes, contain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catalase, which is capable of decomposing hydrogen peroxide to gaseous oxygen.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Catalase is not present in significant quantities in normal milk except in the early or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very late stages of lactation. A </w:t>
      </w:r>
      <w:proofErr w:type="spellStart"/>
      <w:r w:rsidRPr="00DF58B2">
        <w:rPr>
          <w:sz w:val="32"/>
          <w:szCs w:val="32"/>
          <w:lang w:bidi="ar-IQ"/>
        </w:rPr>
        <w:t>quantitive</w:t>
      </w:r>
      <w:proofErr w:type="spellEnd"/>
      <w:r w:rsidRPr="00DF58B2">
        <w:rPr>
          <w:sz w:val="32"/>
          <w:szCs w:val="32"/>
          <w:lang w:bidi="ar-IQ"/>
        </w:rPr>
        <w:t xml:space="preserve"> catalase determination reveals information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regarding to the number of leukocytes present in a milk sample.</w:t>
      </w:r>
    </w:p>
    <w:p w:rsidR="00DF58B2" w:rsidRPr="00DF58B2" w:rsidRDefault="00DF58B2" w:rsidP="00DF58B2">
      <w:pPr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 w:rsidRPr="00DF58B2">
        <w:rPr>
          <w:b/>
          <w:bCs/>
          <w:i/>
          <w:iCs/>
          <w:sz w:val="32"/>
          <w:szCs w:val="32"/>
          <w:lang w:bidi="ar-IQ"/>
        </w:rPr>
        <w:t>Procedure of catalase test: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1. Mark 15 ml screw cap test tubes at a 10 ml volume.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2. Add 1 ml of freshly prepared 3% hydrogen peroxide and 9 ml of milk to the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mark, the hydrogen peroxide must be fresh.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3. Fill the test tube with water.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4. Cap the tube loosely and invert it in a test tube rack placed in a shallow pan.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5. Incubate for 3 hours at room temperature.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6. Measure the length of the gas column following the incubation period.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lastRenderedPageBreak/>
        <w:t>7. The percentage of oxygen is calculated by the following formula: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 xml:space="preserve">(Length of gas column </w:t>
      </w:r>
      <w:r w:rsidRPr="00DF58B2">
        <w:rPr>
          <w:rFonts w:hint="eastAsia"/>
          <w:b/>
          <w:bCs/>
          <w:sz w:val="32"/>
          <w:szCs w:val="32"/>
          <w:lang w:bidi="ar-IQ"/>
        </w:rPr>
        <w:t>×</w:t>
      </w:r>
      <w:r w:rsidRPr="00DF58B2">
        <w:rPr>
          <w:b/>
          <w:bCs/>
          <w:sz w:val="32"/>
          <w:szCs w:val="32"/>
          <w:lang w:bidi="ar-IQ"/>
        </w:rPr>
        <w:t xml:space="preserve"> 100 / length of milk column)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8. 40% of catalase in milk should be considered abnormal.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9. 30 . 40 % of catalase in milk should be considered suspect.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i/>
          <w:iCs/>
          <w:sz w:val="32"/>
          <w:szCs w:val="32"/>
          <w:lang w:bidi="ar-IQ"/>
        </w:rPr>
        <w:t xml:space="preserve">Somatic Cell Count:- </w:t>
      </w:r>
      <w:r w:rsidRPr="00DF58B2">
        <w:rPr>
          <w:b/>
          <w:bCs/>
          <w:sz w:val="32"/>
          <w:szCs w:val="32"/>
          <w:lang w:bidi="ar-IQ"/>
        </w:rPr>
        <w:t>(SCC)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Somatic cells are the epithelial cells and leukocytes coming down in the milk during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udder infections. Somatic Cell Count (SCC) of the milk of healthy cow is 200,000 /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ml and 100,000 increases in the cells (300.000 cells / ml) means that the milk is from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proofErr w:type="spellStart"/>
      <w:r w:rsidRPr="00DF58B2">
        <w:rPr>
          <w:sz w:val="32"/>
          <w:szCs w:val="32"/>
          <w:lang w:bidi="ar-IQ"/>
        </w:rPr>
        <w:t>mastatic</w:t>
      </w:r>
      <w:proofErr w:type="spellEnd"/>
      <w:r w:rsidRPr="00DF58B2">
        <w:rPr>
          <w:sz w:val="32"/>
          <w:szCs w:val="32"/>
          <w:lang w:bidi="ar-IQ"/>
        </w:rPr>
        <w:t xml:space="preserve"> cow. Health impact varies much on Somatic Cell Count, as increase of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100,000 SCC / ml in the </w:t>
      </w:r>
      <w:proofErr w:type="spellStart"/>
      <w:r w:rsidRPr="00DF58B2">
        <w:rPr>
          <w:sz w:val="32"/>
          <w:szCs w:val="32"/>
          <w:lang w:bidi="ar-IQ"/>
        </w:rPr>
        <w:t>milk,leads</w:t>
      </w:r>
      <w:proofErr w:type="spellEnd"/>
      <w:r w:rsidRPr="00DF58B2">
        <w:rPr>
          <w:sz w:val="32"/>
          <w:szCs w:val="32"/>
          <w:lang w:bidi="ar-IQ"/>
        </w:rPr>
        <w:t xml:space="preserve"> to SCC value from 400,000 to 500,000 that results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in to 25 % less cheese production.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Importance of Somatic Cell Count:-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Somatic Cell Count (SCC) provides three important functions: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1. Monitoring of prevalence of Mastitis in dairy cow.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2. Act as indicator of raw milk in all processes.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3. Act as indicator of hygienic condition of milk at a dairy farm.</w:t>
      </w:r>
    </w:p>
    <w:p w:rsidR="00DF58B2" w:rsidRPr="00DF58B2" w:rsidRDefault="00DF58B2" w:rsidP="00DF58B2">
      <w:pPr>
        <w:bidi w:val="0"/>
        <w:jc w:val="both"/>
        <w:rPr>
          <w:b/>
          <w:bCs/>
          <w:sz w:val="32"/>
          <w:szCs w:val="32"/>
          <w:lang w:bidi="ar-IQ"/>
        </w:rPr>
      </w:pPr>
      <w:r w:rsidRPr="00DF58B2">
        <w:rPr>
          <w:b/>
          <w:bCs/>
          <w:sz w:val="32"/>
          <w:szCs w:val="32"/>
          <w:lang w:bidi="ar-IQ"/>
        </w:rPr>
        <w:t>Procedure of determination SCC / ml of milk:-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lastRenderedPageBreak/>
        <w:t>1. Take a clean slide and divide it in to two Squares of 1cm 2 areas with the help of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diamond pencil.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2. Put 10</w:t>
      </w:r>
      <w:r w:rsidRPr="00DF58B2">
        <w:rPr>
          <w:rFonts w:hint="eastAsia"/>
          <w:sz w:val="32"/>
          <w:szCs w:val="32"/>
          <w:lang w:bidi="ar-IQ"/>
        </w:rPr>
        <w:t>μ</w:t>
      </w:r>
      <w:r w:rsidRPr="00DF58B2">
        <w:rPr>
          <w:sz w:val="32"/>
          <w:szCs w:val="32"/>
          <w:lang w:bidi="ar-IQ"/>
        </w:rPr>
        <w:t>l (0.01ml) of milk on each area and allow for air dry.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3. Then put the slide in Xylene for 2-3 minutes for defatting.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107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4. After defatting allow the slide for air drying again and then fixation of smear by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 xml:space="preserve">95% ethanol for 5 </w:t>
      </w:r>
      <w:proofErr w:type="spellStart"/>
      <w:r w:rsidRPr="00DF58B2">
        <w:rPr>
          <w:sz w:val="32"/>
          <w:szCs w:val="32"/>
          <w:lang w:bidi="ar-IQ"/>
        </w:rPr>
        <w:t>minutes.After</w:t>
      </w:r>
      <w:proofErr w:type="spellEnd"/>
      <w:r w:rsidRPr="00DF58B2">
        <w:rPr>
          <w:sz w:val="32"/>
          <w:szCs w:val="32"/>
          <w:lang w:bidi="ar-IQ"/>
        </w:rPr>
        <w:t xml:space="preserve"> fixation again allow slide for air drying and then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stain by 10 % Giemsa solution for 30 minutes.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5. Now wash with tap water and observe under oil immersion (100X) lens of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microscope and counting of leukocytes is done.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6. Observe 10 fields on a square and count number of cells in each field. Then add all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the number of cells obtained from 10 fields and divide by 10 to get average number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of cell in each field.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7. Than multiply the average number of cells with 5000 as 1cm 2 area has 5000 fields.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This is number of cells in 0.01ml of milk, to convert it into ml multiply the number of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lastRenderedPageBreak/>
        <w:t>cell in 0.01 ml with 100, it will give number of cells per ml of milk ( This can directly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be obtained by multiplying the average no of cells with 500000).</w:t>
      </w:r>
    </w:p>
    <w:p w:rsidR="00DF58B2" w:rsidRPr="00DF58B2" w:rsidRDefault="00DF58B2" w:rsidP="00DF58B2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8. 0-200,000 number of cells per ml of milk is considered normal and more than this</w:t>
      </w:r>
    </w:p>
    <w:p w:rsidR="00DF58B2" w:rsidRPr="00DF58B2" w:rsidRDefault="00DF58B2" w:rsidP="00EB3E18">
      <w:pPr>
        <w:bidi w:val="0"/>
        <w:jc w:val="both"/>
        <w:rPr>
          <w:sz w:val="32"/>
          <w:szCs w:val="32"/>
          <w:lang w:bidi="ar-IQ"/>
        </w:rPr>
      </w:pPr>
      <w:r w:rsidRPr="00DF58B2">
        <w:rPr>
          <w:sz w:val="32"/>
          <w:szCs w:val="32"/>
          <w:lang w:bidi="ar-IQ"/>
        </w:rPr>
        <w:t>is considered positive. More than 500, 0000 cells per ml of milk is taken as +++mastitis.</w:t>
      </w:r>
    </w:p>
    <w:p w:rsidR="00787407" w:rsidRPr="00DF58B2" w:rsidRDefault="00DF58B2" w:rsidP="00DF58B2">
      <w:pPr>
        <w:bidi w:val="0"/>
        <w:jc w:val="both"/>
        <w:rPr>
          <w:sz w:val="32"/>
          <w:szCs w:val="32"/>
          <w:rtl/>
          <w:lang w:bidi="ar-IQ"/>
        </w:rPr>
      </w:pPr>
      <w:proofErr w:type="spellStart"/>
      <w:r w:rsidRPr="00DF58B2">
        <w:rPr>
          <w:sz w:val="32"/>
          <w:szCs w:val="32"/>
          <w:lang w:bidi="ar-IQ"/>
        </w:rPr>
        <w:t>ndard</w:t>
      </w:r>
      <w:proofErr w:type="spellEnd"/>
      <w:r w:rsidRPr="00DF58B2">
        <w:rPr>
          <w:sz w:val="32"/>
          <w:szCs w:val="32"/>
          <w:lang w:bidi="ar-IQ"/>
        </w:rPr>
        <w:t xml:space="preserve"> Press.</w:t>
      </w:r>
    </w:p>
    <w:sectPr w:rsidR="00787407" w:rsidRPr="00DF58B2" w:rsidSect="00B070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B0"/>
    <w:rsid w:val="000C0F4C"/>
    <w:rsid w:val="000F12D6"/>
    <w:rsid w:val="00204036"/>
    <w:rsid w:val="00272B52"/>
    <w:rsid w:val="002C183A"/>
    <w:rsid w:val="00333ED3"/>
    <w:rsid w:val="004766F6"/>
    <w:rsid w:val="004B21E8"/>
    <w:rsid w:val="00547FC2"/>
    <w:rsid w:val="006D25F9"/>
    <w:rsid w:val="00732EB0"/>
    <w:rsid w:val="00754847"/>
    <w:rsid w:val="00787407"/>
    <w:rsid w:val="008A75F4"/>
    <w:rsid w:val="008C09E3"/>
    <w:rsid w:val="00A32DE1"/>
    <w:rsid w:val="00A46146"/>
    <w:rsid w:val="00A8710F"/>
    <w:rsid w:val="00B0701D"/>
    <w:rsid w:val="00B343B7"/>
    <w:rsid w:val="00C31CCF"/>
    <w:rsid w:val="00C87477"/>
    <w:rsid w:val="00C90169"/>
    <w:rsid w:val="00C96AD9"/>
    <w:rsid w:val="00D71D4B"/>
    <w:rsid w:val="00DD5BF6"/>
    <w:rsid w:val="00DF58B2"/>
    <w:rsid w:val="00E4036E"/>
    <w:rsid w:val="00EB3E18"/>
    <w:rsid w:val="00EE0F0C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19</cp:revision>
  <dcterms:created xsi:type="dcterms:W3CDTF">2018-03-31T21:00:00Z</dcterms:created>
  <dcterms:modified xsi:type="dcterms:W3CDTF">2019-04-28T08:10:00Z</dcterms:modified>
</cp:coreProperties>
</file>